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5F" w:rsidRPr="0061095F" w:rsidRDefault="0061095F">
      <w:pPr>
        <w:rPr>
          <w:rFonts w:ascii="Book Antiqua" w:hAnsi="Book Antiqua"/>
          <w:b/>
          <w:sz w:val="20"/>
          <w:szCs w:val="20"/>
        </w:rPr>
      </w:pPr>
      <w:r w:rsidRPr="0061095F">
        <w:rPr>
          <w:rFonts w:ascii="Book Antiqua" w:hAnsi="Book Antiqua"/>
          <w:b/>
          <w:sz w:val="20"/>
          <w:szCs w:val="20"/>
        </w:rPr>
        <w:t>Chapter 17 Section 5 The Scientific Revolution p. 356</w:t>
      </w:r>
    </w:p>
    <w:p w:rsidR="0061095F" w:rsidRPr="0061095F" w:rsidRDefault="0061095F">
      <w:pPr>
        <w:rPr>
          <w:rFonts w:ascii="Book Antiqua" w:hAnsi="Book Antiqua"/>
          <w:b/>
          <w:sz w:val="20"/>
          <w:szCs w:val="20"/>
        </w:rPr>
      </w:pPr>
    </w:p>
    <w:p w:rsidR="0061095F" w:rsidRPr="0061095F" w:rsidRDefault="0061095F" w:rsidP="0061095F">
      <w:pPr>
        <w:rPr>
          <w:rFonts w:ascii="Book Antiqua" w:hAnsi="Book Antiqua"/>
          <w:sz w:val="20"/>
          <w:szCs w:val="20"/>
        </w:rPr>
        <w:sectPr w:rsidR="0061095F" w:rsidRPr="0061095F">
          <w:pgSz w:w="12240" w:h="15840"/>
          <w:pgMar w:top="1440" w:right="1800" w:bottom="1440" w:left="1800" w:header="720" w:footer="720" w:gutter="0"/>
          <w:cols w:space="720"/>
        </w:sectPr>
      </w:pPr>
    </w:p>
    <w:p w:rsidR="0061095F" w:rsidRPr="0061095F" w:rsidRDefault="0061095F" w:rsidP="0061095F">
      <w:pPr>
        <w:rPr>
          <w:rFonts w:ascii="Book Antiqua" w:hAnsi="Book Antiqua"/>
          <w:sz w:val="20"/>
          <w:szCs w:val="20"/>
        </w:rPr>
      </w:pPr>
      <w:proofErr w:type="gramStart"/>
      <w:r w:rsidRPr="0061095F">
        <w:rPr>
          <w:rFonts w:ascii="Book Antiqua" w:hAnsi="Book Antiqua"/>
          <w:sz w:val="20"/>
          <w:szCs w:val="20"/>
        </w:rPr>
        <w:lastRenderedPageBreak/>
        <w:t>heliocentric</w:t>
      </w:r>
      <w:proofErr w:type="gramEnd"/>
    </w:p>
    <w:p w:rsidR="0061095F" w:rsidRPr="0061095F" w:rsidRDefault="0061095F" w:rsidP="0061095F">
      <w:pPr>
        <w:rPr>
          <w:rFonts w:ascii="Book Antiqua" w:hAnsi="Book Antiqua"/>
          <w:sz w:val="20"/>
          <w:szCs w:val="20"/>
        </w:rPr>
      </w:pPr>
      <w:r w:rsidRPr="0061095F">
        <w:rPr>
          <w:rFonts w:ascii="Book Antiqua" w:hAnsi="Book Antiqua"/>
          <w:sz w:val="20"/>
          <w:szCs w:val="20"/>
        </w:rPr>
        <w:t>Copernicus</w:t>
      </w:r>
    </w:p>
    <w:p w:rsidR="0061095F" w:rsidRPr="0061095F" w:rsidRDefault="0061095F" w:rsidP="0061095F">
      <w:pPr>
        <w:rPr>
          <w:rFonts w:ascii="Book Antiqua" w:hAnsi="Book Antiqua"/>
          <w:sz w:val="20"/>
          <w:szCs w:val="20"/>
        </w:rPr>
      </w:pPr>
      <w:r w:rsidRPr="0061095F">
        <w:rPr>
          <w:rFonts w:ascii="Book Antiqua" w:hAnsi="Book Antiqua"/>
          <w:sz w:val="20"/>
          <w:szCs w:val="20"/>
        </w:rPr>
        <w:t xml:space="preserve">Galileo </w:t>
      </w:r>
      <w:proofErr w:type="spellStart"/>
      <w:r w:rsidRPr="0061095F">
        <w:rPr>
          <w:rFonts w:ascii="Book Antiqua" w:hAnsi="Book Antiqua"/>
          <w:sz w:val="20"/>
          <w:szCs w:val="20"/>
        </w:rPr>
        <w:t>Galilei</w:t>
      </w:r>
      <w:proofErr w:type="spellEnd"/>
    </w:p>
    <w:p w:rsidR="0061095F" w:rsidRPr="0061095F" w:rsidRDefault="0061095F" w:rsidP="0061095F">
      <w:pPr>
        <w:rPr>
          <w:rFonts w:ascii="Book Antiqua" w:hAnsi="Book Antiqua"/>
          <w:sz w:val="20"/>
          <w:szCs w:val="20"/>
        </w:rPr>
      </w:pPr>
      <w:proofErr w:type="gramStart"/>
      <w:r w:rsidRPr="0061095F">
        <w:rPr>
          <w:rFonts w:ascii="Book Antiqua" w:hAnsi="Book Antiqua"/>
          <w:sz w:val="20"/>
          <w:szCs w:val="20"/>
        </w:rPr>
        <w:t>hypothesis</w:t>
      </w:r>
      <w:proofErr w:type="gramEnd"/>
    </w:p>
    <w:p w:rsidR="0061095F" w:rsidRPr="0061095F" w:rsidRDefault="0061095F" w:rsidP="0061095F">
      <w:pPr>
        <w:rPr>
          <w:rFonts w:ascii="Book Antiqua" w:hAnsi="Book Antiqua"/>
          <w:sz w:val="20"/>
          <w:szCs w:val="20"/>
        </w:rPr>
      </w:pPr>
      <w:proofErr w:type="gramStart"/>
      <w:r w:rsidRPr="0061095F">
        <w:rPr>
          <w:rFonts w:ascii="Book Antiqua" w:hAnsi="Book Antiqua"/>
          <w:sz w:val="20"/>
          <w:szCs w:val="20"/>
        </w:rPr>
        <w:t>scientific</w:t>
      </w:r>
      <w:proofErr w:type="gramEnd"/>
      <w:r w:rsidRPr="0061095F">
        <w:rPr>
          <w:rFonts w:ascii="Book Antiqua" w:hAnsi="Book Antiqua"/>
          <w:sz w:val="20"/>
          <w:szCs w:val="20"/>
        </w:rPr>
        <w:t xml:space="preserve"> method</w:t>
      </w:r>
    </w:p>
    <w:p w:rsidR="0061095F" w:rsidRPr="0061095F" w:rsidRDefault="0061095F" w:rsidP="0061095F">
      <w:pPr>
        <w:rPr>
          <w:rFonts w:ascii="Book Antiqua" w:hAnsi="Book Antiqua"/>
          <w:sz w:val="20"/>
          <w:szCs w:val="20"/>
        </w:rPr>
      </w:pPr>
      <w:r w:rsidRPr="0061095F">
        <w:rPr>
          <w:rFonts w:ascii="Book Antiqua" w:hAnsi="Book Antiqua"/>
          <w:sz w:val="20"/>
          <w:szCs w:val="20"/>
        </w:rPr>
        <w:lastRenderedPageBreak/>
        <w:t>Francis Bacon</w:t>
      </w:r>
    </w:p>
    <w:p w:rsidR="0061095F" w:rsidRPr="0061095F" w:rsidRDefault="0061095F" w:rsidP="0061095F">
      <w:pPr>
        <w:rPr>
          <w:rFonts w:ascii="Book Antiqua" w:hAnsi="Book Antiqua"/>
          <w:sz w:val="20"/>
          <w:szCs w:val="20"/>
        </w:rPr>
      </w:pPr>
      <w:r w:rsidRPr="0061095F">
        <w:rPr>
          <w:rFonts w:ascii="Book Antiqua" w:hAnsi="Book Antiqua"/>
          <w:sz w:val="20"/>
          <w:szCs w:val="20"/>
        </w:rPr>
        <w:t>Rene Descartes</w:t>
      </w:r>
    </w:p>
    <w:p w:rsidR="0061095F" w:rsidRPr="0061095F" w:rsidRDefault="0061095F" w:rsidP="0061095F">
      <w:pPr>
        <w:rPr>
          <w:rFonts w:ascii="Book Antiqua" w:hAnsi="Book Antiqua"/>
          <w:sz w:val="20"/>
          <w:szCs w:val="20"/>
        </w:rPr>
      </w:pPr>
      <w:proofErr w:type="gramStart"/>
      <w:r w:rsidRPr="0061095F">
        <w:rPr>
          <w:rFonts w:ascii="Book Antiqua" w:hAnsi="Book Antiqua"/>
          <w:sz w:val="20"/>
          <w:szCs w:val="20"/>
        </w:rPr>
        <w:t>gravity</w:t>
      </w:r>
      <w:proofErr w:type="gramEnd"/>
    </w:p>
    <w:p w:rsidR="0061095F" w:rsidRPr="0061095F" w:rsidRDefault="0061095F" w:rsidP="0061095F">
      <w:pPr>
        <w:rPr>
          <w:rFonts w:ascii="Book Antiqua" w:hAnsi="Book Antiqua"/>
          <w:sz w:val="20"/>
          <w:szCs w:val="20"/>
        </w:rPr>
      </w:pPr>
      <w:r w:rsidRPr="0061095F">
        <w:rPr>
          <w:rFonts w:ascii="Book Antiqua" w:hAnsi="Book Antiqua"/>
          <w:sz w:val="20"/>
          <w:szCs w:val="20"/>
        </w:rPr>
        <w:t>Isaac Newton</w:t>
      </w:r>
    </w:p>
    <w:p w:rsidR="0061095F" w:rsidRPr="0061095F" w:rsidRDefault="0061095F">
      <w:pPr>
        <w:rPr>
          <w:rFonts w:ascii="Book Antiqua" w:hAnsi="Book Antiqua"/>
          <w:sz w:val="20"/>
          <w:szCs w:val="20"/>
        </w:rPr>
        <w:sectPr w:rsidR="0061095F" w:rsidRPr="0061095F" w:rsidSect="0061095F">
          <w:type w:val="continuous"/>
          <w:pgSz w:w="12240" w:h="15840"/>
          <w:pgMar w:top="1440" w:right="1800" w:bottom="1440" w:left="1800" w:header="720" w:footer="720" w:gutter="0"/>
          <w:cols w:num="2" w:space="720"/>
        </w:sectPr>
      </w:pPr>
    </w:p>
    <w:p w:rsidR="0061095F" w:rsidRPr="0061095F" w:rsidRDefault="0061095F">
      <w:pPr>
        <w:rPr>
          <w:rFonts w:ascii="Book Antiqua" w:hAnsi="Book Antiqua"/>
          <w:sz w:val="20"/>
          <w:szCs w:val="20"/>
        </w:rPr>
      </w:pPr>
    </w:p>
    <w:p w:rsidR="0061095F" w:rsidRDefault="0061095F" w:rsidP="0061095F">
      <w:pPr>
        <w:rPr>
          <w:rFonts w:ascii="Book Antiqua" w:hAnsi="Book Antiqua"/>
          <w:sz w:val="20"/>
          <w:szCs w:val="20"/>
        </w:rPr>
      </w:pPr>
    </w:p>
    <w:p w:rsidR="0061095F" w:rsidRPr="0061095F" w:rsidRDefault="0061095F" w:rsidP="0061095F">
      <w:pPr>
        <w:rPr>
          <w:rFonts w:ascii="Book Antiqua" w:hAnsi="Book Antiqua"/>
          <w:b/>
          <w:sz w:val="20"/>
          <w:szCs w:val="20"/>
        </w:rPr>
      </w:pPr>
      <w:r>
        <w:rPr>
          <w:rFonts w:ascii="Book Antiqua" w:hAnsi="Book Antiqua"/>
          <w:b/>
          <w:sz w:val="20"/>
          <w:szCs w:val="20"/>
        </w:rPr>
        <w:t>Essential Questions about the Scientific Revolution:</w:t>
      </w:r>
      <w:bookmarkStart w:id="0" w:name="_GoBack"/>
      <w:bookmarkEnd w:id="0"/>
    </w:p>
    <w:p w:rsidR="0061095F" w:rsidRDefault="0061095F" w:rsidP="0061095F">
      <w:pPr>
        <w:rPr>
          <w:rFonts w:ascii="Book Antiqua" w:hAnsi="Book Antiqua"/>
          <w:sz w:val="20"/>
          <w:szCs w:val="20"/>
        </w:rPr>
      </w:pPr>
    </w:p>
    <w:p w:rsidR="0061095F" w:rsidRPr="0061095F" w:rsidRDefault="0061095F" w:rsidP="0061095F">
      <w:pPr>
        <w:rPr>
          <w:rFonts w:ascii="Book Antiqua" w:hAnsi="Book Antiqua"/>
          <w:sz w:val="20"/>
          <w:szCs w:val="20"/>
        </w:rPr>
      </w:pPr>
      <w:r w:rsidRPr="0061095F">
        <w:rPr>
          <w:rFonts w:ascii="Book Antiqua" w:hAnsi="Book Antiqua"/>
          <w:sz w:val="20"/>
          <w:szCs w:val="20"/>
        </w:rPr>
        <w:t>1</w:t>
      </w:r>
      <w:r w:rsidRPr="0061095F">
        <w:rPr>
          <w:rFonts w:ascii="Book Antiqua" w:hAnsi="Book Antiqua"/>
          <w:sz w:val="20"/>
          <w:szCs w:val="20"/>
        </w:rPr>
        <w:t xml:space="preserve">.  How does the work of Copernicus and </w:t>
      </w:r>
      <w:proofErr w:type="spellStart"/>
      <w:r w:rsidRPr="0061095F">
        <w:rPr>
          <w:rFonts w:ascii="Book Antiqua" w:hAnsi="Book Antiqua"/>
          <w:sz w:val="20"/>
          <w:szCs w:val="20"/>
        </w:rPr>
        <w:t>Gallileo</w:t>
      </w:r>
      <w:proofErr w:type="spellEnd"/>
      <w:r w:rsidRPr="0061095F">
        <w:rPr>
          <w:rFonts w:ascii="Book Antiqua" w:hAnsi="Book Antiqua"/>
          <w:sz w:val="20"/>
          <w:szCs w:val="20"/>
        </w:rPr>
        <w:t xml:space="preserve"> change the way people see their place in the universe?</w:t>
      </w:r>
    </w:p>
    <w:p w:rsidR="0061095F" w:rsidRPr="0061095F" w:rsidRDefault="0061095F" w:rsidP="0061095F">
      <w:pPr>
        <w:rPr>
          <w:rFonts w:ascii="Book Antiqua" w:hAnsi="Book Antiqua"/>
          <w:sz w:val="20"/>
          <w:szCs w:val="20"/>
        </w:rPr>
      </w:pPr>
    </w:p>
    <w:p w:rsidR="0061095F" w:rsidRPr="0061095F" w:rsidRDefault="0061095F" w:rsidP="0061095F">
      <w:pPr>
        <w:rPr>
          <w:rFonts w:ascii="Book Antiqua" w:hAnsi="Book Antiqua"/>
          <w:sz w:val="20"/>
          <w:szCs w:val="20"/>
        </w:rPr>
      </w:pPr>
      <w:r w:rsidRPr="0061095F">
        <w:rPr>
          <w:rFonts w:ascii="Book Antiqua" w:hAnsi="Book Antiqua"/>
          <w:sz w:val="20"/>
          <w:szCs w:val="20"/>
        </w:rPr>
        <w:t>2</w:t>
      </w:r>
      <w:r w:rsidRPr="0061095F">
        <w:rPr>
          <w:rFonts w:ascii="Book Antiqua" w:hAnsi="Book Antiqua"/>
          <w:sz w:val="20"/>
          <w:szCs w:val="20"/>
        </w:rPr>
        <w:t>.  What is the scientific method?  Why is it different from the way scientists had previously conducted their research?</w:t>
      </w:r>
    </w:p>
    <w:p w:rsidR="0061095F" w:rsidRPr="0061095F" w:rsidRDefault="0061095F" w:rsidP="0061095F">
      <w:pPr>
        <w:rPr>
          <w:rFonts w:ascii="Book Antiqua" w:hAnsi="Book Antiqua"/>
          <w:sz w:val="20"/>
          <w:szCs w:val="20"/>
        </w:rPr>
      </w:pPr>
    </w:p>
    <w:p w:rsidR="0061095F" w:rsidRPr="0061095F" w:rsidRDefault="0061095F" w:rsidP="0061095F">
      <w:pPr>
        <w:rPr>
          <w:rFonts w:ascii="Book Antiqua" w:hAnsi="Book Antiqua"/>
          <w:sz w:val="20"/>
          <w:szCs w:val="20"/>
        </w:rPr>
      </w:pPr>
      <w:r w:rsidRPr="0061095F">
        <w:rPr>
          <w:rFonts w:ascii="Book Antiqua" w:hAnsi="Book Antiqua"/>
          <w:sz w:val="20"/>
          <w:szCs w:val="20"/>
        </w:rPr>
        <w:t>3</w:t>
      </w:r>
      <w:r w:rsidRPr="0061095F">
        <w:rPr>
          <w:rFonts w:ascii="Book Antiqua" w:hAnsi="Book Antiqua"/>
          <w:sz w:val="20"/>
          <w:szCs w:val="20"/>
        </w:rPr>
        <w:t>.  What is Isaac Newton’s big discovery?  What does it explain?</w:t>
      </w:r>
    </w:p>
    <w:p w:rsidR="0061095F" w:rsidRPr="0061095F" w:rsidRDefault="0061095F" w:rsidP="0061095F">
      <w:pPr>
        <w:rPr>
          <w:rFonts w:ascii="Book Antiqua" w:hAnsi="Book Antiqua"/>
          <w:sz w:val="20"/>
          <w:szCs w:val="20"/>
        </w:rPr>
      </w:pPr>
    </w:p>
    <w:p w:rsidR="0061095F" w:rsidRPr="0061095F" w:rsidRDefault="0061095F" w:rsidP="0061095F">
      <w:pPr>
        <w:rPr>
          <w:rFonts w:ascii="Book Antiqua" w:hAnsi="Book Antiqua"/>
          <w:sz w:val="20"/>
          <w:szCs w:val="20"/>
        </w:rPr>
      </w:pPr>
      <w:r w:rsidRPr="0061095F">
        <w:rPr>
          <w:rFonts w:ascii="Book Antiqua" w:hAnsi="Book Antiqua"/>
          <w:sz w:val="20"/>
          <w:szCs w:val="20"/>
        </w:rPr>
        <w:t>4</w:t>
      </w:r>
      <w:r w:rsidRPr="0061095F">
        <w:rPr>
          <w:rFonts w:ascii="Book Antiqua" w:hAnsi="Book Antiqua"/>
          <w:sz w:val="20"/>
          <w:szCs w:val="20"/>
        </w:rPr>
        <w:t>.  How does the study of chemistry change in this era?</w:t>
      </w:r>
    </w:p>
    <w:p w:rsidR="0061095F" w:rsidRPr="0061095F" w:rsidRDefault="0061095F" w:rsidP="0061095F">
      <w:pPr>
        <w:rPr>
          <w:rFonts w:ascii="Book Antiqua" w:hAnsi="Book Antiqua"/>
          <w:sz w:val="20"/>
          <w:szCs w:val="20"/>
        </w:rPr>
      </w:pPr>
    </w:p>
    <w:p w:rsidR="0061095F" w:rsidRPr="0061095F" w:rsidRDefault="0061095F" w:rsidP="0061095F">
      <w:pPr>
        <w:rPr>
          <w:rFonts w:ascii="Book Antiqua" w:hAnsi="Book Antiqua"/>
          <w:sz w:val="20"/>
          <w:szCs w:val="20"/>
        </w:rPr>
      </w:pPr>
      <w:r w:rsidRPr="0061095F">
        <w:rPr>
          <w:rFonts w:ascii="Book Antiqua" w:hAnsi="Book Antiqua"/>
          <w:sz w:val="20"/>
          <w:szCs w:val="20"/>
        </w:rPr>
        <w:t>5</w:t>
      </w:r>
      <w:r w:rsidRPr="0061095F">
        <w:rPr>
          <w:rFonts w:ascii="Book Antiqua" w:hAnsi="Book Antiqua"/>
          <w:sz w:val="20"/>
          <w:szCs w:val="20"/>
        </w:rPr>
        <w:t>.  How does the study of medicine change in this era?</w:t>
      </w:r>
    </w:p>
    <w:p w:rsidR="0061095F" w:rsidRPr="0061095F" w:rsidRDefault="0061095F" w:rsidP="0061095F">
      <w:pPr>
        <w:rPr>
          <w:rFonts w:ascii="Book Antiqua" w:hAnsi="Book Antiqua"/>
          <w:sz w:val="20"/>
          <w:szCs w:val="20"/>
        </w:rPr>
      </w:pPr>
    </w:p>
    <w:p w:rsidR="0061095F" w:rsidRPr="0061095F" w:rsidRDefault="0061095F" w:rsidP="0061095F">
      <w:pPr>
        <w:rPr>
          <w:rFonts w:ascii="Book Antiqua" w:hAnsi="Book Antiqua"/>
          <w:sz w:val="20"/>
          <w:szCs w:val="20"/>
        </w:rPr>
      </w:pPr>
      <w:r w:rsidRPr="0061095F">
        <w:rPr>
          <w:rFonts w:ascii="Book Antiqua" w:hAnsi="Book Antiqua"/>
          <w:sz w:val="20"/>
          <w:szCs w:val="20"/>
        </w:rPr>
        <w:t>6</w:t>
      </w:r>
      <w:r w:rsidRPr="0061095F">
        <w:rPr>
          <w:rFonts w:ascii="Book Antiqua" w:hAnsi="Book Antiqua"/>
          <w:sz w:val="20"/>
          <w:szCs w:val="20"/>
        </w:rPr>
        <w:t>.  How does this period of change transform the lives of the people of Europe?</w:t>
      </w:r>
      <w:r w:rsidRPr="0061095F">
        <w:rPr>
          <w:rFonts w:ascii="Book Antiqua" w:hAnsi="Book Antiqua"/>
          <w:sz w:val="20"/>
          <w:szCs w:val="20"/>
        </w:rPr>
        <w:t xml:space="preserve"> How does it change how they think about the world?</w:t>
      </w:r>
    </w:p>
    <w:p w:rsidR="0061095F" w:rsidRPr="0061095F" w:rsidRDefault="0061095F" w:rsidP="0061095F">
      <w:pPr>
        <w:rPr>
          <w:rFonts w:ascii="Book Antiqua" w:hAnsi="Book Antiqua"/>
          <w:sz w:val="20"/>
          <w:szCs w:val="20"/>
        </w:rPr>
      </w:pPr>
    </w:p>
    <w:p w:rsidR="0061095F" w:rsidRPr="0061095F" w:rsidRDefault="0061095F">
      <w:pPr>
        <w:rPr>
          <w:rFonts w:ascii="Book Antiqua" w:hAnsi="Book Antiqua"/>
          <w:b/>
          <w:sz w:val="20"/>
          <w:szCs w:val="20"/>
        </w:rPr>
      </w:pPr>
    </w:p>
    <w:p w:rsidR="004B46F1" w:rsidRPr="0061095F" w:rsidRDefault="004B46F1">
      <w:pPr>
        <w:rPr>
          <w:rFonts w:ascii="Book Antiqua" w:hAnsi="Book Antiqua"/>
          <w:b/>
          <w:sz w:val="20"/>
          <w:szCs w:val="20"/>
        </w:rPr>
      </w:pPr>
      <w:r w:rsidRPr="0061095F">
        <w:rPr>
          <w:rFonts w:ascii="Book Antiqua" w:hAnsi="Book Antiqua"/>
          <w:b/>
          <w:sz w:val="20"/>
          <w:szCs w:val="20"/>
        </w:rPr>
        <w:t>Chapter 18</w:t>
      </w:r>
      <w:r w:rsidR="0061095F" w:rsidRPr="0061095F">
        <w:rPr>
          <w:rFonts w:ascii="Book Antiqua" w:hAnsi="Book Antiqua"/>
          <w:sz w:val="20"/>
          <w:szCs w:val="20"/>
        </w:rPr>
        <w:t xml:space="preserve"> </w:t>
      </w:r>
      <w:r w:rsidR="003A4604" w:rsidRPr="0061095F">
        <w:rPr>
          <w:rFonts w:ascii="Book Antiqua" w:hAnsi="Book Antiqua"/>
          <w:b/>
          <w:sz w:val="20"/>
          <w:szCs w:val="20"/>
        </w:rPr>
        <w:t xml:space="preserve">Section 1 </w:t>
      </w:r>
      <w:r w:rsidRPr="0061095F">
        <w:rPr>
          <w:rFonts w:ascii="Book Antiqua" w:hAnsi="Book Antiqua"/>
          <w:b/>
          <w:sz w:val="20"/>
          <w:szCs w:val="20"/>
        </w:rPr>
        <w:t>Philosophy in</w:t>
      </w:r>
      <w:r w:rsidR="00CF2533" w:rsidRPr="0061095F">
        <w:rPr>
          <w:rFonts w:ascii="Book Antiqua" w:hAnsi="Book Antiqua"/>
          <w:b/>
          <w:sz w:val="20"/>
          <w:szCs w:val="20"/>
        </w:rPr>
        <w:t xml:space="preserve"> the Age of Reason</w:t>
      </w:r>
      <w:r w:rsidR="003A4604" w:rsidRPr="0061095F">
        <w:rPr>
          <w:rFonts w:ascii="Book Antiqua" w:hAnsi="Book Antiqua"/>
          <w:b/>
          <w:sz w:val="20"/>
          <w:szCs w:val="20"/>
        </w:rPr>
        <w:t xml:space="preserve"> p. 446</w:t>
      </w:r>
    </w:p>
    <w:p w:rsidR="003A4604" w:rsidRPr="0061095F" w:rsidRDefault="003A4604">
      <w:pPr>
        <w:rPr>
          <w:rFonts w:ascii="Book Antiqua" w:hAnsi="Book Antiqua"/>
          <w:sz w:val="20"/>
          <w:szCs w:val="20"/>
        </w:rPr>
      </w:pPr>
    </w:p>
    <w:p w:rsidR="003A4604" w:rsidRPr="0061095F" w:rsidRDefault="003A4604">
      <w:pPr>
        <w:rPr>
          <w:rFonts w:ascii="Book Antiqua" w:hAnsi="Book Antiqua"/>
          <w:sz w:val="20"/>
          <w:szCs w:val="20"/>
        </w:rPr>
        <w:sectPr w:rsidR="003A4604" w:rsidRPr="0061095F" w:rsidSect="0061095F">
          <w:type w:val="continuous"/>
          <w:pgSz w:w="12240" w:h="15840"/>
          <w:pgMar w:top="1440" w:right="1800" w:bottom="1440" w:left="1800" w:header="720" w:footer="720" w:gutter="0"/>
          <w:cols w:space="720"/>
        </w:sectPr>
      </w:pPr>
    </w:p>
    <w:p w:rsidR="004B46F1" w:rsidRPr="0061095F" w:rsidRDefault="004B46F1">
      <w:pPr>
        <w:rPr>
          <w:rFonts w:ascii="Book Antiqua" w:hAnsi="Book Antiqua"/>
          <w:sz w:val="20"/>
          <w:szCs w:val="20"/>
        </w:rPr>
      </w:pPr>
      <w:r w:rsidRPr="0061095F">
        <w:rPr>
          <w:rFonts w:ascii="Book Antiqua" w:hAnsi="Book Antiqua"/>
          <w:sz w:val="20"/>
          <w:szCs w:val="20"/>
        </w:rPr>
        <w:lastRenderedPageBreak/>
        <w:t>Natural law</w:t>
      </w:r>
    </w:p>
    <w:p w:rsidR="006D59AF" w:rsidRPr="0061095F" w:rsidRDefault="006D59AF" w:rsidP="006D59AF">
      <w:pPr>
        <w:rPr>
          <w:rFonts w:ascii="Book Antiqua" w:hAnsi="Book Antiqua"/>
          <w:sz w:val="20"/>
          <w:szCs w:val="20"/>
        </w:rPr>
      </w:pPr>
      <w:proofErr w:type="gramStart"/>
      <w:r w:rsidRPr="0061095F">
        <w:rPr>
          <w:rFonts w:ascii="Book Antiqua" w:hAnsi="Book Antiqua"/>
          <w:sz w:val="20"/>
          <w:szCs w:val="20"/>
        </w:rPr>
        <w:t>philosophe</w:t>
      </w:r>
      <w:proofErr w:type="gramEnd"/>
    </w:p>
    <w:p w:rsidR="004B46F1" w:rsidRPr="0061095F" w:rsidRDefault="004B46F1">
      <w:pPr>
        <w:rPr>
          <w:rFonts w:ascii="Book Antiqua" w:hAnsi="Book Antiqua"/>
          <w:sz w:val="20"/>
          <w:szCs w:val="20"/>
        </w:rPr>
      </w:pPr>
      <w:r w:rsidRPr="0061095F">
        <w:rPr>
          <w:rFonts w:ascii="Book Antiqua" w:hAnsi="Book Antiqua"/>
          <w:sz w:val="20"/>
          <w:szCs w:val="20"/>
        </w:rPr>
        <w:t>Thomas Hobbes</w:t>
      </w:r>
    </w:p>
    <w:p w:rsidR="004B46F1" w:rsidRPr="0061095F" w:rsidRDefault="004B46F1">
      <w:pPr>
        <w:rPr>
          <w:rFonts w:ascii="Book Antiqua" w:hAnsi="Book Antiqua"/>
          <w:sz w:val="20"/>
          <w:szCs w:val="20"/>
        </w:rPr>
      </w:pPr>
      <w:proofErr w:type="gramStart"/>
      <w:r w:rsidRPr="0061095F">
        <w:rPr>
          <w:rFonts w:ascii="Book Antiqua" w:hAnsi="Book Antiqua"/>
          <w:sz w:val="20"/>
          <w:szCs w:val="20"/>
        </w:rPr>
        <w:t>social</w:t>
      </w:r>
      <w:proofErr w:type="gramEnd"/>
      <w:r w:rsidRPr="0061095F">
        <w:rPr>
          <w:rFonts w:ascii="Book Antiqua" w:hAnsi="Book Antiqua"/>
          <w:sz w:val="20"/>
          <w:szCs w:val="20"/>
        </w:rPr>
        <w:t xml:space="preserve"> contract</w:t>
      </w:r>
    </w:p>
    <w:p w:rsidR="006D59AF" w:rsidRPr="0061095F" w:rsidRDefault="006D59AF" w:rsidP="006D59AF">
      <w:pPr>
        <w:rPr>
          <w:rFonts w:ascii="Book Antiqua" w:hAnsi="Book Antiqua"/>
          <w:sz w:val="20"/>
          <w:szCs w:val="20"/>
        </w:rPr>
      </w:pPr>
      <w:r w:rsidRPr="0061095F">
        <w:rPr>
          <w:rFonts w:ascii="Book Antiqua" w:hAnsi="Book Antiqua"/>
          <w:sz w:val="20"/>
          <w:szCs w:val="20"/>
        </w:rPr>
        <w:t>John Locke</w:t>
      </w:r>
    </w:p>
    <w:p w:rsidR="006D59AF" w:rsidRPr="0061095F" w:rsidRDefault="004B46F1">
      <w:pPr>
        <w:rPr>
          <w:rFonts w:ascii="Book Antiqua" w:hAnsi="Book Antiqua"/>
          <w:sz w:val="20"/>
          <w:szCs w:val="20"/>
        </w:rPr>
      </w:pPr>
      <w:proofErr w:type="gramStart"/>
      <w:r w:rsidRPr="0061095F">
        <w:rPr>
          <w:rFonts w:ascii="Book Antiqua" w:hAnsi="Book Antiqua"/>
          <w:sz w:val="20"/>
          <w:szCs w:val="20"/>
        </w:rPr>
        <w:t>natural</w:t>
      </w:r>
      <w:proofErr w:type="gramEnd"/>
      <w:r w:rsidRPr="0061095F">
        <w:rPr>
          <w:rFonts w:ascii="Book Antiqua" w:hAnsi="Book Antiqua"/>
          <w:sz w:val="20"/>
          <w:szCs w:val="20"/>
        </w:rPr>
        <w:t xml:space="preserve"> right</w:t>
      </w:r>
      <w:r w:rsidR="006D59AF" w:rsidRPr="0061095F">
        <w:rPr>
          <w:rFonts w:ascii="Book Antiqua" w:hAnsi="Book Antiqua"/>
          <w:sz w:val="20"/>
          <w:szCs w:val="20"/>
        </w:rPr>
        <w:t>s</w:t>
      </w:r>
    </w:p>
    <w:p w:rsidR="006D59AF" w:rsidRPr="0061095F" w:rsidRDefault="006D59AF">
      <w:pPr>
        <w:rPr>
          <w:rFonts w:ascii="Book Antiqua" w:hAnsi="Book Antiqua"/>
          <w:sz w:val="20"/>
          <w:szCs w:val="20"/>
        </w:rPr>
      </w:pPr>
      <w:r w:rsidRPr="0061095F">
        <w:rPr>
          <w:rFonts w:ascii="Book Antiqua" w:hAnsi="Book Antiqua"/>
          <w:sz w:val="20"/>
          <w:szCs w:val="20"/>
        </w:rPr>
        <w:t>Montesquieu</w:t>
      </w:r>
    </w:p>
    <w:p w:rsidR="006D59AF" w:rsidRPr="0061095F" w:rsidRDefault="006D59AF">
      <w:pPr>
        <w:rPr>
          <w:rFonts w:ascii="Book Antiqua" w:hAnsi="Book Antiqua"/>
          <w:i/>
          <w:sz w:val="20"/>
          <w:szCs w:val="20"/>
        </w:rPr>
      </w:pPr>
      <w:r w:rsidRPr="0061095F">
        <w:rPr>
          <w:rFonts w:ascii="Book Antiqua" w:hAnsi="Book Antiqua"/>
          <w:i/>
          <w:sz w:val="20"/>
          <w:szCs w:val="20"/>
        </w:rPr>
        <w:t>Spirit of the Laws</w:t>
      </w:r>
    </w:p>
    <w:p w:rsidR="004B46F1" w:rsidRPr="0061095F" w:rsidRDefault="006D59AF">
      <w:pPr>
        <w:rPr>
          <w:rFonts w:ascii="Book Antiqua" w:hAnsi="Book Antiqua"/>
          <w:sz w:val="20"/>
          <w:szCs w:val="20"/>
        </w:rPr>
      </w:pPr>
      <w:proofErr w:type="gramStart"/>
      <w:r w:rsidRPr="0061095F">
        <w:rPr>
          <w:rFonts w:ascii="Book Antiqua" w:hAnsi="Book Antiqua"/>
          <w:sz w:val="20"/>
          <w:szCs w:val="20"/>
        </w:rPr>
        <w:t>separation</w:t>
      </w:r>
      <w:proofErr w:type="gramEnd"/>
      <w:r w:rsidRPr="0061095F">
        <w:rPr>
          <w:rFonts w:ascii="Book Antiqua" w:hAnsi="Book Antiqua"/>
          <w:sz w:val="20"/>
          <w:szCs w:val="20"/>
        </w:rPr>
        <w:t xml:space="preserve"> of powers of government</w:t>
      </w:r>
    </w:p>
    <w:p w:rsidR="00B378F2" w:rsidRPr="0061095F" w:rsidRDefault="00B378F2" w:rsidP="004B46F1">
      <w:pPr>
        <w:rPr>
          <w:rFonts w:ascii="Book Antiqua" w:hAnsi="Book Antiqua"/>
          <w:sz w:val="20"/>
          <w:szCs w:val="20"/>
        </w:rPr>
      </w:pPr>
      <w:r w:rsidRPr="0061095F">
        <w:rPr>
          <w:rFonts w:ascii="Book Antiqua" w:hAnsi="Book Antiqua"/>
          <w:sz w:val="20"/>
          <w:szCs w:val="20"/>
        </w:rPr>
        <w:t>Voltaire</w:t>
      </w:r>
      <w:r w:rsidR="003A4604" w:rsidRPr="0061095F">
        <w:rPr>
          <w:rFonts w:ascii="Book Antiqua" w:hAnsi="Book Antiqua"/>
          <w:sz w:val="20"/>
          <w:szCs w:val="20"/>
        </w:rPr>
        <w:t xml:space="preserve"> (read p. 465)</w:t>
      </w:r>
    </w:p>
    <w:p w:rsidR="00B378F2" w:rsidRPr="0061095F" w:rsidRDefault="00B378F2" w:rsidP="004B46F1">
      <w:pPr>
        <w:rPr>
          <w:rFonts w:ascii="Book Antiqua" w:hAnsi="Book Antiqua"/>
          <w:i/>
          <w:sz w:val="20"/>
          <w:szCs w:val="20"/>
        </w:rPr>
      </w:pPr>
      <w:proofErr w:type="spellStart"/>
      <w:r w:rsidRPr="0061095F">
        <w:rPr>
          <w:rFonts w:ascii="Book Antiqua" w:hAnsi="Book Antiqua"/>
          <w:i/>
          <w:sz w:val="20"/>
          <w:szCs w:val="20"/>
        </w:rPr>
        <w:t>Candide</w:t>
      </w:r>
      <w:proofErr w:type="spellEnd"/>
    </w:p>
    <w:p w:rsidR="00B378F2" w:rsidRPr="0061095F" w:rsidRDefault="00B378F2" w:rsidP="004B46F1">
      <w:pPr>
        <w:rPr>
          <w:rFonts w:ascii="Book Antiqua" w:hAnsi="Book Antiqua"/>
          <w:sz w:val="20"/>
          <w:szCs w:val="20"/>
        </w:rPr>
      </w:pPr>
      <w:r w:rsidRPr="0061095F">
        <w:rPr>
          <w:rFonts w:ascii="Book Antiqua" w:hAnsi="Book Antiqua"/>
          <w:sz w:val="20"/>
          <w:szCs w:val="20"/>
        </w:rPr>
        <w:t>Diderot</w:t>
      </w:r>
    </w:p>
    <w:p w:rsidR="00B378F2" w:rsidRPr="0061095F" w:rsidRDefault="00B378F2" w:rsidP="004B46F1">
      <w:pPr>
        <w:rPr>
          <w:rFonts w:ascii="Book Antiqua" w:hAnsi="Book Antiqua"/>
          <w:i/>
          <w:sz w:val="20"/>
          <w:szCs w:val="20"/>
        </w:rPr>
      </w:pPr>
      <w:r w:rsidRPr="0061095F">
        <w:rPr>
          <w:rFonts w:ascii="Book Antiqua" w:hAnsi="Book Antiqua"/>
          <w:i/>
          <w:sz w:val="20"/>
          <w:szCs w:val="20"/>
        </w:rPr>
        <w:lastRenderedPageBreak/>
        <w:t>Encyclopedia</w:t>
      </w:r>
    </w:p>
    <w:p w:rsidR="006D59AF" w:rsidRPr="0061095F" w:rsidRDefault="004B46F1" w:rsidP="004B46F1">
      <w:pPr>
        <w:rPr>
          <w:rFonts w:ascii="Book Antiqua" w:hAnsi="Book Antiqua"/>
          <w:sz w:val="20"/>
          <w:szCs w:val="20"/>
        </w:rPr>
      </w:pPr>
      <w:r w:rsidRPr="0061095F">
        <w:rPr>
          <w:rFonts w:ascii="Book Antiqua" w:hAnsi="Book Antiqua"/>
          <w:sz w:val="20"/>
          <w:szCs w:val="20"/>
        </w:rPr>
        <w:t>Rousseau</w:t>
      </w:r>
    </w:p>
    <w:p w:rsidR="006D59AF" w:rsidRPr="0061095F" w:rsidRDefault="006D59AF" w:rsidP="004B46F1">
      <w:pPr>
        <w:rPr>
          <w:rFonts w:ascii="Book Antiqua" w:hAnsi="Book Antiqua"/>
          <w:i/>
          <w:sz w:val="20"/>
          <w:szCs w:val="20"/>
        </w:rPr>
      </w:pPr>
      <w:r w:rsidRPr="0061095F">
        <w:rPr>
          <w:rFonts w:ascii="Book Antiqua" w:hAnsi="Book Antiqua"/>
          <w:i/>
          <w:sz w:val="20"/>
          <w:szCs w:val="20"/>
        </w:rPr>
        <w:t>The Social Contract</w:t>
      </w:r>
    </w:p>
    <w:p w:rsidR="004B46F1" w:rsidRPr="0061095F" w:rsidRDefault="006D59AF" w:rsidP="004B46F1">
      <w:pPr>
        <w:rPr>
          <w:rFonts w:ascii="Book Antiqua" w:hAnsi="Book Antiqua"/>
          <w:sz w:val="20"/>
          <w:szCs w:val="20"/>
        </w:rPr>
      </w:pPr>
      <w:r w:rsidRPr="0061095F">
        <w:rPr>
          <w:rFonts w:ascii="Book Antiqua" w:hAnsi="Book Antiqua"/>
          <w:sz w:val="20"/>
          <w:szCs w:val="20"/>
        </w:rPr>
        <w:t>“</w:t>
      </w:r>
      <w:proofErr w:type="gramStart"/>
      <w:r w:rsidRPr="0061095F">
        <w:rPr>
          <w:rFonts w:ascii="Book Antiqua" w:hAnsi="Book Antiqua"/>
          <w:sz w:val="20"/>
          <w:szCs w:val="20"/>
        </w:rPr>
        <w:t>the</w:t>
      </w:r>
      <w:proofErr w:type="gramEnd"/>
      <w:r w:rsidRPr="0061095F">
        <w:rPr>
          <w:rFonts w:ascii="Book Antiqua" w:hAnsi="Book Antiqua"/>
          <w:sz w:val="20"/>
          <w:szCs w:val="20"/>
        </w:rPr>
        <w:t xml:space="preserve"> general will”</w:t>
      </w:r>
    </w:p>
    <w:p w:rsidR="006D59AF" w:rsidRPr="0061095F" w:rsidRDefault="006D59AF">
      <w:pPr>
        <w:rPr>
          <w:rFonts w:ascii="Book Antiqua" w:hAnsi="Book Antiqua"/>
          <w:sz w:val="20"/>
          <w:szCs w:val="20"/>
        </w:rPr>
      </w:pPr>
      <w:r w:rsidRPr="0061095F">
        <w:rPr>
          <w:rFonts w:ascii="Book Antiqua" w:hAnsi="Book Antiqua"/>
          <w:sz w:val="20"/>
          <w:szCs w:val="20"/>
        </w:rPr>
        <w:t>Mary Wollstonecraft</w:t>
      </w:r>
    </w:p>
    <w:p w:rsidR="006D59AF" w:rsidRPr="0061095F" w:rsidRDefault="006D59AF">
      <w:pPr>
        <w:rPr>
          <w:rFonts w:ascii="Book Antiqua" w:hAnsi="Book Antiqua"/>
          <w:i/>
          <w:sz w:val="20"/>
          <w:szCs w:val="20"/>
        </w:rPr>
      </w:pPr>
      <w:r w:rsidRPr="0061095F">
        <w:rPr>
          <w:rFonts w:ascii="Book Antiqua" w:hAnsi="Book Antiqua"/>
          <w:i/>
          <w:sz w:val="20"/>
          <w:szCs w:val="20"/>
        </w:rPr>
        <w:t>Vindication of the Rights of Women</w:t>
      </w:r>
    </w:p>
    <w:p w:rsidR="004B46F1" w:rsidRPr="0061095F" w:rsidRDefault="004B46F1">
      <w:pPr>
        <w:rPr>
          <w:rFonts w:ascii="Book Antiqua" w:hAnsi="Book Antiqua"/>
          <w:sz w:val="20"/>
          <w:szCs w:val="20"/>
        </w:rPr>
      </w:pPr>
      <w:proofErr w:type="spellStart"/>
      <w:proofErr w:type="gramStart"/>
      <w:r w:rsidRPr="0061095F">
        <w:rPr>
          <w:rFonts w:ascii="Book Antiqua" w:hAnsi="Book Antiqua"/>
          <w:sz w:val="20"/>
          <w:szCs w:val="20"/>
        </w:rPr>
        <w:t>physiocrat</w:t>
      </w:r>
      <w:proofErr w:type="spellEnd"/>
      <w:proofErr w:type="gramEnd"/>
    </w:p>
    <w:p w:rsidR="006D59AF" w:rsidRPr="0061095F" w:rsidRDefault="004B46F1">
      <w:pPr>
        <w:rPr>
          <w:rFonts w:ascii="Book Antiqua" w:hAnsi="Book Antiqua"/>
          <w:sz w:val="20"/>
          <w:szCs w:val="20"/>
        </w:rPr>
      </w:pPr>
      <w:proofErr w:type="gramStart"/>
      <w:r w:rsidRPr="0061095F">
        <w:rPr>
          <w:rFonts w:ascii="Book Antiqua" w:hAnsi="Book Antiqua"/>
          <w:sz w:val="20"/>
          <w:szCs w:val="20"/>
        </w:rPr>
        <w:t>laissez</w:t>
      </w:r>
      <w:proofErr w:type="gramEnd"/>
      <w:r w:rsidRPr="0061095F">
        <w:rPr>
          <w:rFonts w:ascii="Book Antiqua" w:hAnsi="Book Antiqua"/>
          <w:sz w:val="20"/>
          <w:szCs w:val="20"/>
        </w:rPr>
        <w:t xml:space="preserve"> faire</w:t>
      </w:r>
    </w:p>
    <w:p w:rsidR="004B46F1" w:rsidRPr="0061095F" w:rsidRDefault="006D59AF">
      <w:pPr>
        <w:rPr>
          <w:rFonts w:ascii="Book Antiqua" w:hAnsi="Book Antiqua"/>
          <w:sz w:val="20"/>
          <w:szCs w:val="20"/>
        </w:rPr>
      </w:pPr>
      <w:r w:rsidRPr="0061095F">
        <w:rPr>
          <w:rFonts w:ascii="Book Antiqua" w:hAnsi="Book Antiqua"/>
          <w:sz w:val="20"/>
          <w:szCs w:val="20"/>
        </w:rPr>
        <w:t>Adam Smith</w:t>
      </w:r>
    </w:p>
    <w:p w:rsidR="006D59AF" w:rsidRPr="0061095F" w:rsidRDefault="006D59AF">
      <w:pPr>
        <w:rPr>
          <w:rFonts w:ascii="Book Antiqua" w:hAnsi="Book Antiqua"/>
          <w:i/>
          <w:sz w:val="20"/>
          <w:szCs w:val="20"/>
        </w:rPr>
      </w:pPr>
      <w:r w:rsidRPr="0061095F">
        <w:rPr>
          <w:rFonts w:ascii="Book Antiqua" w:hAnsi="Book Antiqua"/>
          <w:i/>
          <w:sz w:val="20"/>
          <w:szCs w:val="20"/>
        </w:rPr>
        <w:t>“Wealth of Nations”</w:t>
      </w:r>
    </w:p>
    <w:p w:rsidR="007B057D" w:rsidRPr="0061095F" w:rsidRDefault="007B057D">
      <w:pPr>
        <w:rPr>
          <w:rFonts w:ascii="Book Antiqua" w:hAnsi="Book Antiqua"/>
          <w:sz w:val="20"/>
          <w:szCs w:val="20"/>
        </w:rPr>
      </w:pPr>
      <w:r w:rsidRPr="0061095F">
        <w:rPr>
          <w:rFonts w:ascii="Book Antiqua" w:hAnsi="Book Antiqua"/>
          <w:sz w:val="20"/>
          <w:szCs w:val="20"/>
        </w:rPr>
        <w:t>“</w:t>
      </w:r>
      <w:proofErr w:type="gramStart"/>
      <w:r w:rsidRPr="0061095F">
        <w:rPr>
          <w:rFonts w:ascii="Book Antiqua" w:hAnsi="Book Antiqua"/>
          <w:sz w:val="20"/>
          <w:szCs w:val="20"/>
        </w:rPr>
        <w:t>the</w:t>
      </w:r>
      <w:proofErr w:type="gramEnd"/>
      <w:r w:rsidRPr="0061095F">
        <w:rPr>
          <w:rFonts w:ascii="Book Antiqua" w:hAnsi="Book Antiqua"/>
          <w:sz w:val="20"/>
          <w:szCs w:val="20"/>
        </w:rPr>
        <w:t xml:space="preserve"> invisible hand”</w:t>
      </w:r>
    </w:p>
    <w:p w:rsidR="003A4604" w:rsidRPr="0061095F" w:rsidRDefault="003A4604">
      <w:pPr>
        <w:rPr>
          <w:rFonts w:ascii="Book Antiqua" w:hAnsi="Book Antiqua"/>
          <w:sz w:val="20"/>
          <w:szCs w:val="20"/>
        </w:rPr>
        <w:sectPr w:rsidR="003A4604" w:rsidRPr="0061095F" w:rsidSect="003A4604">
          <w:type w:val="continuous"/>
          <w:pgSz w:w="12240" w:h="15840"/>
          <w:pgMar w:top="1440" w:right="1800" w:bottom="1440" w:left="1800" w:header="720" w:footer="720" w:gutter="0"/>
          <w:cols w:num="2" w:space="720"/>
        </w:sectPr>
      </w:pPr>
    </w:p>
    <w:p w:rsidR="007B057D" w:rsidRPr="0061095F" w:rsidRDefault="007B057D">
      <w:pPr>
        <w:rPr>
          <w:rFonts w:ascii="Book Antiqua" w:hAnsi="Book Antiqua"/>
          <w:sz w:val="20"/>
          <w:szCs w:val="20"/>
        </w:rPr>
      </w:pPr>
    </w:p>
    <w:p w:rsidR="007B057D" w:rsidRPr="0061095F" w:rsidRDefault="003A4604">
      <w:pPr>
        <w:rPr>
          <w:rFonts w:ascii="Book Antiqua" w:hAnsi="Book Antiqua"/>
          <w:b/>
          <w:sz w:val="20"/>
          <w:szCs w:val="20"/>
        </w:rPr>
      </w:pPr>
      <w:r w:rsidRPr="0061095F">
        <w:rPr>
          <w:rFonts w:ascii="Book Antiqua" w:hAnsi="Book Antiqua"/>
          <w:b/>
          <w:sz w:val="20"/>
          <w:szCs w:val="20"/>
        </w:rPr>
        <w:t xml:space="preserve">Section 2 </w:t>
      </w:r>
      <w:r w:rsidR="007B057D" w:rsidRPr="0061095F">
        <w:rPr>
          <w:rFonts w:ascii="Book Antiqua" w:hAnsi="Book Antiqua"/>
          <w:b/>
          <w:sz w:val="20"/>
          <w:szCs w:val="20"/>
        </w:rPr>
        <w:t>Enlightenment Ideas Spread</w:t>
      </w:r>
      <w:r w:rsidRPr="0061095F">
        <w:rPr>
          <w:rFonts w:ascii="Book Antiqua" w:hAnsi="Book Antiqua"/>
          <w:b/>
          <w:sz w:val="20"/>
          <w:szCs w:val="20"/>
        </w:rPr>
        <w:t xml:space="preserve"> p.451</w:t>
      </w:r>
    </w:p>
    <w:p w:rsidR="003A4604" w:rsidRPr="0061095F" w:rsidRDefault="003A4604">
      <w:pPr>
        <w:rPr>
          <w:rFonts w:ascii="Book Antiqua" w:hAnsi="Book Antiqua"/>
          <w:b/>
          <w:sz w:val="20"/>
          <w:szCs w:val="20"/>
        </w:rPr>
      </w:pPr>
    </w:p>
    <w:p w:rsidR="003A4604" w:rsidRPr="0061095F" w:rsidRDefault="003A4604">
      <w:pPr>
        <w:rPr>
          <w:rFonts w:ascii="Book Antiqua" w:hAnsi="Book Antiqua"/>
          <w:sz w:val="20"/>
          <w:szCs w:val="20"/>
        </w:rPr>
        <w:sectPr w:rsidR="003A4604" w:rsidRPr="0061095F">
          <w:type w:val="continuous"/>
          <w:pgSz w:w="12240" w:h="15840"/>
          <w:pgMar w:top="1440" w:right="1800" w:bottom="1440" w:left="1800" w:header="720" w:footer="720" w:gutter="0"/>
          <w:cols w:space="720"/>
        </w:sectPr>
      </w:pPr>
    </w:p>
    <w:p w:rsidR="007B057D" w:rsidRPr="0061095F" w:rsidRDefault="007B057D">
      <w:pPr>
        <w:rPr>
          <w:rFonts w:ascii="Book Antiqua" w:hAnsi="Book Antiqua"/>
          <w:sz w:val="20"/>
          <w:szCs w:val="20"/>
        </w:rPr>
      </w:pPr>
      <w:proofErr w:type="gramStart"/>
      <w:r w:rsidRPr="0061095F">
        <w:rPr>
          <w:rFonts w:ascii="Book Antiqua" w:hAnsi="Book Antiqua"/>
          <w:sz w:val="20"/>
          <w:szCs w:val="20"/>
        </w:rPr>
        <w:lastRenderedPageBreak/>
        <w:t>censorship</w:t>
      </w:r>
      <w:proofErr w:type="gramEnd"/>
    </w:p>
    <w:p w:rsidR="007B057D" w:rsidRPr="0061095F" w:rsidRDefault="007B057D">
      <w:pPr>
        <w:rPr>
          <w:rFonts w:ascii="Book Antiqua" w:hAnsi="Book Antiqua"/>
          <w:sz w:val="20"/>
          <w:szCs w:val="20"/>
        </w:rPr>
      </w:pPr>
      <w:r w:rsidRPr="0061095F">
        <w:rPr>
          <w:rFonts w:ascii="Book Antiqua" w:hAnsi="Book Antiqua"/>
          <w:sz w:val="20"/>
          <w:szCs w:val="20"/>
        </w:rPr>
        <w:t>Voltaire</w:t>
      </w:r>
    </w:p>
    <w:p w:rsidR="007B057D" w:rsidRPr="0061095F" w:rsidRDefault="007B057D">
      <w:pPr>
        <w:rPr>
          <w:rFonts w:ascii="Book Antiqua" w:hAnsi="Book Antiqua"/>
          <w:i/>
          <w:sz w:val="20"/>
          <w:szCs w:val="20"/>
        </w:rPr>
      </w:pPr>
      <w:proofErr w:type="spellStart"/>
      <w:r w:rsidRPr="0061095F">
        <w:rPr>
          <w:rFonts w:ascii="Book Antiqua" w:hAnsi="Book Antiqua"/>
          <w:i/>
          <w:sz w:val="20"/>
          <w:szCs w:val="20"/>
        </w:rPr>
        <w:t>Candide</w:t>
      </w:r>
      <w:proofErr w:type="spellEnd"/>
    </w:p>
    <w:p w:rsidR="007B057D" w:rsidRPr="0061095F" w:rsidRDefault="007B057D">
      <w:pPr>
        <w:rPr>
          <w:rFonts w:ascii="Book Antiqua" w:hAnsi="Book Antiqua"/>
          <w:sz w:val="20"/>
          <w:szCs w:val="20"/>
        </w:rPr>
      </w:pPr>
      <w:r w:rsidRPr="0061095F">
        <w:rPr>
          <w:rFonts w:ascii="Book Antiqua" w:hAnsi="Book Antiqua"/>
          <w:sz w:val="20"/>
          <w:szCs w:val="20"/>
        </w:rPr>
        <w:t>“</w:t>
      </w:r>
      <w:proofErr w:type="gramStart"/>
      <w:r w:rsidRPr="0061095F">
        <w:rPr>
          <w:rFonts w:ascii="Book Antiqua" w:hAnsi="Book Antiqua"/>
          <w:sz w:val="20"/>
          <w:szCs w:val="20"/>
        </w:rPr>
        <w:t>the</w:t>
      </w:r>
      <w:proofErr w:type="gramEnd"/>
      <w:r w:rsidRPr="0061095F">
        <w:rPr>
          <w:rFonts w:ascii="Book Antiqua" w:hAnsi="Book Antiqua"/>
          <w:sz w:val="20"/>
          <w:szCs w:val="20"/>
        </w:rPr>
        <w:t xml:space="preserve"> best of all possible worlds”</w:t>
      </w:r>
    </w:p>
    <w:p w:rsidR="00B378F2" w:rsidRPr="0061095F" w:rsidRDefault="007B057D">
      <w:pPr>
        <w:rPr>
          <w:rFonts w:ascii="Book Antiqua" w:hAnsi="Book Antiqua"/>
          <w:sz w:val="20"/>
          <w:szCs w:val="20"/>
        </w:rPr>
      </w:pPr>
      <w:proofErr w:type="gramStart"/>
      <w:r w:rsidRPr="0061095F">
        <w:rPr>
          <w:rFonts w:ascii="Book Antiqua" w:hAnsi="Book Antiqua"/>
          <w:sz w:val="20"/>
          <w:szCs w:val="20"/>
        </w:rPr>
        <w:t>salons</w:t>
      </w:r>
      <w:proofErr w:type="gramEnd"/>
      <w:r w:rsidRPr="0061095F">
        <w:rPr>
          <w:rFonts w:ascii="Book Antiqua" w:hAnsi="Book Antiqua"/>
          <w:sz w:val="20"/>
          <w:szCs w:val="20"/>
        </w:rPr>
        <w:t xml:space="preserve"> </w:t>
      </w:r>
    </w:p>
    <w:p w:rsidR="00B378F2" w:rsidRPr="0061095F" w:rsidRDefault="00B378F2">
      <w:pPr>
        <w:rPr>
          <w:rFonts w:ascii="Book Antiqua" w:hAnsi="Book Antiqua"/>
          <w:sz w:val="20"/>
          <w:szCs w:val="20"/>
        </w:rPr>
      </w:pPr>
      <w:r w:rsidRPr="0061095F">
        <w:rPr>
          <w:rFonts w:ascii="Book Antiqua" w:hAnsi="Book Antiqua"/>
          <w:sz w:val="20"/>
          <w:szCs w:val="20"/>
        </w:rPr>
        <w:t>Enlightened Despots</w:t>
      </w:r>
    </w:p>
    <w:p w:rsidR="00B378F2" w:rsidRPr="0061095F" w:rsidRDefault="00B378F2">
      <w:pPr>
        <w:rPr>
          <w:rFonts w:ascii="Book Antiqua" w:hAnsi="Book Antiqua"/>
          <w:sz w:val="20"/>
          <w:szCs w:val="20"/>
        </w:rPr>
      </w:pPr>
      <w:r w:rsidRPr="0061095F">
        <w:rPr>
          <w:rFonts w:ascii="Book Antiqua" w:hAnsi="Book Antiqua"/>
          <w:sz w:val="20"/>
          <w:szCs w:val="20"/>
        </w:rPr>
        <w:t>Frederick the Great</w:t>
      </w:r>
    </w:p>
    <w:p w:rsidR="00B378F2" w:rsidRPr="0061095F" w:rsidRDefault="00B378F2">
      <w:pPr>
        <w:rPr>
          <w:rFonts w:ascii="Book Antiqua" w:hAnsi="Book Antiqua"/>
          <w:sz w:val="20"/>
          <w:szCs w:val="20"/>
        </w:rPr>
      </w:pPr>
      <w:r w:rsidRPr="0061095F">
        <w:rPr>
          <w:rFonts w:ascii="Book Antiqua" w:hAnsi="Book Antiqua"/>
          <w:sz w:val="20"/>
          <w:szCs w:val="20"/>
        </w:rPr>
        <w:t>Catherine the Great</w:t>
      </w:r>
    </w:p>
    <w:p w:rsidR="00B378F2" w:rsidRPr="0061095F" w:rsidRDefault="00B378F2">
      <w:pPr>
        <w:rPr>
          <w:rFonts w:ascii="Book Antiqua" w:hAnsi="Book Antiqua"/>
          <w:sz w:val="20"/>
          <w:szCs w:val="20"/>
        </w:rPr>
      </w:pPr>
      <w:r w:rsidRPr="0061095F">
        <w:rPr>
          <w:rFonts w:ascii="Book Antiqua" w:hAnsi="Book Antiqua"/>
          <w:sz w:val="20"/>
          <w:szCs w:val="20"/>
        </w:rPr>
        <w:lastRenderedPageBreak/>
        <w:t>Joseph II</w:t>
      </w:r>
    </w:p>
    <w:p w:rsidR="00B378F2" w:rsidRPr="0061095F" w:rsidRDefault="00B378F2">
      <w:pPr>
        <w:rPr>
          <w:rFonts w:ascii="Book Antiqua" w:hAnsi="Book Antiqua"/>
          <w:sz w:val="20"/>
          <w:szCs w:val="20"/>
        </w:rPr>
      </w:pPr>
      <w:r w:rsidRPr="0061095F">
        <w:rPr>
          <w:rFonts w:ascii="Book Antiqua" w:hAnsi="Book Antiqua"/>
          <w:sz w:val="20"/>
          <w:szCs w:val="20"/>
        </w:rPr>
        <w:t>Baroque</w:t>
      </w:r>
    </w:p>
    <w:p w:rsidR="00B378F2" w:rsidRPr="0061095F" w:rsidRDefault="00B378F2">
      <w:pPr>
        <w:rPr>
          <w:rFonts w:ascii="Book Antiqua" w:hAnsi="Book Antiqua"/>
          <w:sz w:val="20"/>
          <w:szCs w:val="20"/>
        </w:rPr>
      </w:pPr>
      <w:r w:rsidRPr="0061095F">
        <w:rPr>
          <w:rFonts w:ascii="Book Antiqua" w:hAnsi="Book Antiqua"/>
          <w:sz w:val="20"/>
          <w:szCs w:val="20"/>
        </w:rPr>
        <w:t>Rococo</w:t>
      </w:r>
    </w:p>
    <w:p w:rsidR="00B378F2" w:rsidRPr="0061095F" w:rsidRDefault="00B378F2">
      <w:pPr>
        <w:rPr>
          <w:rFonts w:ascii="Book Antiqua" w:hAnsi="Book Antiqua"/>
          <w:sz w:val="20"/>
          <w:szCs w:val="20"/>
        </w:rPr>
      </w:pPr>
      <w:r w:rsidRPr="0061095F">
        <w:rPr>
          <w:rFonts w:ascii="Book Antiqua" w:hAnsi="Book Antiqua"/>
          <w:sz w:val="20"/>
          <w:szCs w:val="20"/>
        </w:rPr>
        <w:t>Rembrandt</w:t>
      </w:r>
    </w:p>
    <w:p w:rsidR="00B378F2" w:rsidRPr="0061095F" w:rsidRDefault="00B378F2">
      <w:pPr>
        <w:rPr>
          <w:rFonts w:ascii="Book Antiqua" w:hAnsi="Book Antiqua"/>
          <w:sz w:val="20"/>
          <w:szCs w:val="20"/>
        </w:rPr>
      </w:pPr>
      <w:r w:rsidRPr="0061095F">
        <w:rPr>
          <w:rFonts w:ascii="Book Antiqua" w:hAnsi="Book Antiqua"/>
          <w:sz w:val="20"/>
          <w:szCs w:val="20"/>
        </w:rPr>
        <w:t>Bach</w:t>
      </w:r>
    </w:p>
    <w:p w:rsidR="00B378F2" w:rsidRPr="0061095F" w:rsidRDefault="00B378F2">
      <w:pPr>
        <w:rPr>
          <w:rFonts w:ascii="Book Antiqua" w:hAnsi="Book Antiqua"/>
          <w:sz w:val="20"/>
          <w:szCs w:val="20"/>
        </w:rPr>
      </w:pPr>
      <w:r w:rsidRPr="0061095F">
        <w:rPr>
          <w:rFonts w:ascii="Book Antiqua" w:hAnsi="Book Antiqua"/>
          <w:sz w:val="20"/>
          <w:szCs w:val="20"/>
        </w:rPr>
        <w:t>Haydn</w:t>
      </w:r>
    </w:p>
    <w:p w:rsidR="00B378F2" w:rsidRPr="0061095F" w:rsidRDefault="00B378F2">
      <w:pPr>
        <w:rPr>
          <w:rFonts w:ascii="Book Antiqua" w:hAnsi="Book Antiqua"/>
          <w:sz w:val="20"/>
          <w:szCs w:val="20"/>
        </w:rPr>
      </w:pPr>
      <w:r w:rsidRPr="0061095F">
        <w:rPr>
          <w:rFonts w:ascii="Book Antiqua" w:hAnsi="Book Antiqua"/>
          <w:sz w:val="20"/>
          <w:szCs w:val="20"/>
        </w:rPr>
        <w:t>Handel</w:t>
      </w:r>
    </w:p>
    <w:p w:rsidR="003A4604" w:rsidRPr="0061095F" w:rsidRDefault="00B378F2">
      <w:pPr>
        <w:rPr>
          <w:rFonts w:ascii="Book Antiqua" w:hAnsi="Book Antiqua"/>
          <w:sz w:val="20"/>
          <w:szCs w:val="20"/>
        </w:rPr>
      </w:pPr>
      <w:r w:rsidRPr="0061095F">
        <w:rPr>
          <w:rFonts w:ascii="Book Antiqua" w:hAnsi="Book Antiqua"/>
          <w:sz w:val="20"/>
          <w:szCs w:val="20"/>
        </w:rPr>
        <w:t>Mozart</w:t>
      </w:r>
    </w:p>
    <w:p w:rsidR="003A4604" w:rsidRPr="0061095F" w:rsidRDefault="003A4604">
      <w:pPr>
        <w:rPr>
          <w:rFonts w:ascii="Book Antiqua" w:hAnsi="Book Antiqua"/>
          <w:sz w:val="20"/>
          <w:szCs w:val="20"/>
        </w:rPr>
        <w:sectPr w:rsidR="003A4604" w:rsidRPr="0061095F" w:rsidSect="003A4604">
          <w:type w:val="continuous"/>
          <w:pgSz w:w="12240" w:h="15840"/>
          <w:pgMar w:top="1440" w:right="1800" w:bottom="1440" w:left="1800" w:header="720" w:footer="720" w:gutter="0"/>
          <w:cols w:num="2" w:space="720"/>
        </w:sectPr>
      </w:pPr>
    </w:p>
    <w:p w:rsidR="007B057D" w:rsidRPr="0061095F" w:rsidRDefault="007B057D">
      <w:pPr>
        <w:rPr>
          <w:rFonts w:ascii="Book Antiqua" w:hAnsi="Book Antiqua"/>
          <w:sz w:val="20"/>
          <w:szCs w:val="20"/>
        </w:rPr>
      </w:pPr>
    </w:p>
    <w:p w:rsidR="003A4604" w:rsidRPr="0061095F" w:rsidRDefault="003A4604">
      <w:pPr>
        <w:rPr>
          <w:rFonts w:ascii="Book Antiqua" w:hAnsi="Book Antiqua"/>
          <w:b/>
          <w:sz w:val="20"/>
          <w:szCs w:val="20"/>
        </w:rPr>
      </w:pPr>
      <w:r w:rsidRPr="0061095F">
        <w:rPr>
          <w:rFonts w:ascii="Book Antiqua" w:hAnsi="Book Antiqua"/>
          <w:b/>
          <w:sz w:val="20"/>
          <w:szCs w:val="20"/>
        </w:rPr>
        <w:t>Essential Questions about the Enlightenment:</w:t>
      </w:r>
    </w:p>
    <w:p w:rsidR="003A4604" w:rsidRPr="0061095F" w:rsidRDefault="003A4604">
      <w:pPr>
        <w:rPr>
          <w:rFonts w:ascii="Book Antiqua" w:hAnsi="Book Antiqua"/>
          <w:b/>
          <w:sz w:val="20"/>
          <w:szCs w:val="20"/>
        </w:rPr>
      </w:pPr>
    </w:p>
    <w:p w:rsidR="00F92EE2" w:rsidRPr="0061095F" w:rsidRDefault="003A4604">
      <w:pPr>
        <w:rPr>
          <w:rFonts w:ascii="Book Antiqua" w:hAnsi="Book Antiqua"/>
          <w:sz w:val="20"/>
          <w:szCs w:val="20"/>
        </w:rPr>
      </w:pPr>
      <w:r w:rsidRPr="0061095F">
        <w:rPr>
          <w:rFonts w:ascii="Book Antiqua" w:hAnsi="Book Antiqua"/>
          <w:sz w:val="20"/>
          <w:szCs w:val="20"/>
        </w:rPr>
        <w:lastRenderedPageBreak/>
        <w:t xml:space="preserve">1.  </w:t>
      </w:r>
      <w:r w:rsidR="00F92EE2" w:rsidRPr="0061095F">
        <w:rPr>
          <w:rFonts w:ascii="Book Antiqua" w:hAnsi="Book Antiqua"/>
          <w:sz w:val="20"/>
          <w:szCs w:val="20"/>
        </w:rPr>
        <w:t>How did the Scientific Revolution influence thinking about natural law, and the nature of human institutions?</w:t>
      </w:r>
    </w:p>
    <w:p w:rsidR="00F92EE2" w:rsidRPr="0061095F" w:rsidRDefault="00F92EE2">
      <w:pPr>
        <w:rPr>
          <w:rFonts w:ascii="Book Antiqua" w:hAnsi="Book Antiqua"/>
          <w:sz w:val="20"/>
          <w:szCs w:val="20"/>
        </w:rPr>
      </w:pPr>
    </w:p>
    <w:p w:rsidR="00F92EE2" w:rsidRPr="0061095F" w:rsidRDefault="00F92EE2">
      <w:pPr>
        <w:rPr>
          <w:rFonts w:ascii="Book Antiqua" w:hAnsi="Book Antiqua"/>
          <w:sz w:val="20"/>
          <w:szCs w:val="20"/>
        </w:rPr>
      </w:pPr>
      <w:r w:rsidRPr="0061095F">
        <w:rPr>
          <w:rFonts w:ascii="Book Antiqua" w:hAnsi="Book Antiqua"/>
          <w:sz w:val="20"/>
          <w:szCs w:val="20"/>
        </w:rPr>
        <w:t>2.  How did the views of Hobbes and Locke differ about the basic nature of humans, and the role of government in their lives?</w:t>
      </w:r>
    </w:p>
    <w:p w:rsidR="00F92EE2" w:rsidRPr="0061095F" w:rsidRDefault="00F92EE2">
      <w:pPr>
        <w:rPr>
          <w:rFonts w:ascii="Book Antiqua" w:hAnsi="Book Antiqua"/>
          <w:sz w:val="20"/>
          <w:szCs w:val="20"/>
        </w:rPr>
      </w:pPr>
    </w:p>
    <w:p w:rsidR="00F92EE2" w:rsidRPr="0061095F" w:rsidRDefault="00F92EE2">
      <w:pPr>
        <w:rPr>
          <w:rFonts w:ascii="Book Antiqua" w:hAnsi="Book Antiqua"/>
          <w:sz w:val="20"/>
          <w:szCs w:val="20"/>
        </w:rPr>
      </w:pPr>
      <w:r w:rsidRPr="0061095F">
        <w:rPr>
          <w:rFonts w:ascii="Book Antiqua" w:hAnsi="Book Antiqua"/>
          <w:sz w:val="20"/>
          <w:szCs w:val="20"/>
        </w:rPr>
        <w:t>3.  Why are Locke’s views about the relationship between governments and their people radical for his time? (1700s)</w:t>
      </w:r>
    </w:p>
    <w:p w:rsidR="00F92EE2" w:rsidRPr="0061095F" w:rsidRDefault="00F92EE2">
      <w:pPr>
        <w:rPr>
          <w:rFonts w:ascii="Book Antiqua" w:hAnsi="Book Antiqua"/>
          <w:sz w:val="20"/>
          <w:szCs w:val="20"/>
        </w:rPr>
      </w:pPr>
    </w:p>
    <w:p w:rsidR="00F92EE2" w:rsidRPr="0061095F" w:rsidRDefault="00F92EE2">
      <w:pPr>
        <w:rPr>
          <w:rFonts w:ascii="Book Antiqua" w:hAnsi="Book Antiqua"/>
          <w:sz w:val="20"/>
          <w:szCs w:val="20"/>
        </w:rPr>
      </w:pPr>
      <w:r w:rsidRPr="0061095F">
        <w:rPr>
          <w:rFonts w:ascii="Book Antiqua" w:hAnsi="Book Antiqua"/>
          <w:sz w:val="20"/>
          <w:szCs w:val="20"/>
        </w:rPr>
        <w:t>4.  How did Montesquieu believe that governments should be structured to protect liberty? Why did he believe this system would be effective?</w:t>
      </w:r>
    </w:p>
    <w:p w:rsidR="00F92EE2" w:rsidRPr="0061095F" w:rsidRDefault="00F92EE2">
      <w:pPr>
        <w:rPr>
          <w:rFonts w:ascii="Book Antiqua" w:hAnsi="Book Antiqua"/>
          <w:sz w:val="20"/>
          <w:szCs w:val="20"/>
        </w:rPr>
      </w:pPr>
    </w:p>
    <w:p w:rsidR="0069551D" w:rsidRPr="0061095F" w:rsidRDefault="00F92EE2">
      <w:pPr>
        <w:rPr>
          <w:rFonts w:ascii="Book Antiqua" w:hAnsi="Book Antiqua"/>
          <w:sz w:val="20"/>
          <w:szCs w:val="20"/>
        </w:rPr>
      </w:pPr>
      <w:r w:rsidRPr="0061095F">
        <w:rPr>
          <w:rFonts w:ascii="Book Antiqua" w:hAnsi="Book Antiqua"/>
          <w:sz w:val="20"/>
          <w:szCs w:val="20"/>
        </w:rPr>
        <w:t xml:space="preserve">5.  </w:t>
      </w:r>
      <w:r w:rsidR="0069551D" w:rsidRPr="0061095F">
        <w:rPr>
          <w:rFonts w:ascii="Book Antiqua" w:hAnsi="Book Antiqua"/>
          <w:sz w:val="20"/>
          <w:szCs w:val="20"/>
        </w:rPr>
        <w:t>How is Voltaire’s criticism of the government and the church received by the authorities? Why?</w:t>
      </w:r>
    </w:p>
    <w:p w:rsidR="0069551D" w:rsidRPr="0061095F" w:rsidRDefault="0069551D">
      <w:pPr>
        <w:rPr>
          <w:rFonts w:ascii="Book Antiqua" w:hAnsi="Book Antiqua"/>
          <w:sz w:val="20"/>
          <w:szCs w:val="20"/>
        </w:rPr>
      </w:pPr>
    </w:p>
    <w:p w:rsidR="00046FC2" w:rsidRPr="0061095F" w:rsidRDefault="0069551D">
      <w:pPr>
        <w:rPr>
          <w:rFonts w:ascii="Book Antiqua" w:hAnsi="Book Antiqua"/>
          <w:sz w:val="20"/>
          <w:szCs w:val="20"/>
        </w:rPr>
      </w:pPr>
      <w:r w:rsidRPr="0061095F">
        <w:rPr>
          <w:rFonts w:ascii="Book Antiqua" w:hAnsi="Book Antiqua"/>
          <w:sz w:val="20"/>
          <w:szCs w:val="20"/>
        </w:rPr>
        <w:t xml:space="preserve">6.  Why did Diderot’s </w:t>
      </w:r>
      <w:r w:rsidRPr="0061095F">
        <w:rPr>
          <w:rFonts w:ascii="Book Antiqua" w:hAnsi="Book Antiqua"/>
          <w:i/>
          <w:sz w:val="20"/>
          <w:szCs w:val="20"/>
        </w:rPr>
        <w:t xml:space="preserve">Encyclopedia </w:t>
      </w:r>
      <w:r w:rsidRPr="0061095F">
        <w:rPr>
          <w:rFonts w:ascii="Book Antiqua" w:hAnsi="Book Antiqua"/>
          <w:sz w:val="20"/>
          <w:szCs w:val="20"/>
        </w:rPr>
        <w:t>become a powerful tool to spread the ideas of Enlightenment thinkers?</w:t>
      </w:r>
      <w:r w:rsidR="00046FC2" w:rsidRPr="0061095F">
        <w:rPr>
          <w:rFonts w:ascii="Book Antiqua" w:hAnsi="Book Antiqua"/>
          <w:sz w:val="20"/>
          <w:szCs w:val="20"/>
        </w:rPr>
        <w:t xml:space="preserve"> What was his hope for the impact of this work?</w:t>
      </w:r>
    </w:p>
    <w:p w:rsidR="00046FC2" w:rsidRPr="0061095F" w:rsidRDefault="00046FC2">
      <w:pPr>
        <w:rPr>
          <w:rFonts w:ascii="Book Antiqua" w:hAnsi="Book Antiqua"/>
          <w:sz w:val="20"/>
          <w:szCs w:val="20"/>
        </w:rPr>
      </w:pPr>
    </w:p>
    <w:p w:rsidR="00046FC2" w:rsidRPr="0061095F" w:rsidRDefault="00046FC2">
      <w:pPr>
        <w:rPr>
          <w:rFonts w:ascii="Book Antiqua" w:hAnsi="Book Antiqua"/>
          <w:sz w:val="20"/>
          <w:szCs w:val="20"/>
        </w:rPr>
      </w:pPr>
      <w:r w:rsidRPr="0061095F">
        <w:rPr>
          <w:rFonts w:ascii="Book Antiqua" w:hAnsi="Book Antiqua"/>
          <w:sz w:val="20"/>
          <w:szCs w:val="20"/>
        </w:rPr>
        <w:t xml:space="preserve">7.  How did Rousseau’s view of the importance of the individual in society differ from that of other Enlightenment </w:t>
      </w:r>
      <w:r w:rsidRPr="0061095F">
        <w:rPr>
          <w:rFonts w:ascii="Book Antiqua" w:hAnsi="Book Antiqua"/>
          <w:i/>
          <w:sz w:val="20"/>
          <w:szCs w:val="20"/>
        </w:rPr>
        <w:t>philosophes</w:t>
      </w:r>
      <w:r w:rsidRPr="0061095F">
        <w:rPr>
          <w:rFonts w:ascii="Book Antiqua" w:hAnsi="Book Antiqua"/>
          <w:sz w:val="20"/>
          <w:szCs w:val="20"/>
        </w:rPr>
        <w:t>?  What may explain this difference in perspective?</w:t>
      </w:r>
    </w:p>
    <w:p w:rsidR="00046FC2" w:rsidRPr="0061095F" w:rsidRDefault="00046FC2">
      <w:pPr>
        <w:rPr>
          <w:rFonts w:ascii="Book Antiqua" w:hAnsi="Book Antiqua"/>
          <w:sz w:val="20"/>
          <w:szCs w:val="20"/>
        </w:rPr>
      </w:pPr>
    </w:p>
    <w:p w:rsidR="00046FC2" w:rsidRPr="0061095F" w:rsidRDefault="00046FC2">
      <w:pPr>
        <w:rPr>
          <w:rFonts w:ascii="Book Antiqua" w:hAnsi="Book Antiqua"/>
          <w:sz w:val="20"/>
          <w:szCs w:val="20"/>
        </w:rPr>
      </w:pPr>
      <w:r w:rsidRPr="0061095F">
        <w:rPr>
          <w:rFonts w:ascii="Book Antiqua" w:hAnsi="Book Antiqua"/>
          <w:sz w:val="20"/>
          <w:szCs w:val="20"/>
        </w:rPr>
        <w:t xml:space="preserve">8.  Why did the </w:t>
      </w:r>
      <w:r w:rsidRPr="0061095F">
        <w:rPr>
          <w:rFonts w:ascii="Book Antiqua" w:hAnsi="Book Antiqua"/>
          <w:i/>
          <w:sz w:val="20"/>
          <w:szCs w:val="20"/>
        </w:rPr>
        <w:t>philosophes</w:t>
      </w:r>
      <w:r w:rsidRPr="0061095F">
        <w:rPr>
          <w:rFonts w:ascii="Book Antiqua" w:hAnsi="Book Antiqua"/>
          <w:sz w:val="20"/>
          <w:szCs w:val="20"/>
        </w:rPr>
        <w:t xml:space="preserve"> distinguish between the natural rights of men and women? How does Mary Wollstonecraft describe the “free and equal” rights of women, and how does she propose to achieve this?</w:t>
      </w:r>
    </w:p>
    <w:p w:rsidR="00046FC2" w:rsidRPr="0061095F" w:rsidRDefault="00046FC2">
      <w:pPr>
        <w:rPr>
          <w:rFonts w:ascii="Book Antiqua" w:hAnsi="Book Antiqua"/>
          <w:sz w:val="20"/>
          <w:szCs w:val="20"/>
        </w:rPr>
      </w:pPr>
    </w:p>
    <w:p w:rsidR="00046FC2" w:rsidRPr="0061095F" w:rsidRDefault="00046FC2">
      <w:pPr>
        <w:rPr>
          <w:rFonts w:ascii="Book Antiqua" w:hAnsi="Book Antiqua"/>
          <w:sz w:val="20"/>
          <w:szCs w:val="20"/>
        </w:rPr>
      </w:pPr>
      <w:r w:rsidRPr="0061095F">
        <w:rPr>
          <w:rFonts w:ascii="Book Antiqua" w:hAnsi="Book Antiqua"/>
          <w:sz w:val="20"/>
          <w:szCs w:val="20"/>
        </w:rPr>
        <w:t xml:space="preserve">9.  What is the principal conflict between the Church and the new ideas of the Enlightenment regarding the structure and purpose of society?  </w:t>
      </w:r>
    </w:p>
    <w:p w:rsidR="00046FC2" w:rsidRPr="0061095F" w:rsidRDefault="00046FC2">
      <w:pPr>
        <w:rPr>
          <w:rFonts w:ascii="Book Antiqua" w:hAnsi="Book Antiqua"/>
          <w:sz w:val="20"/>
          <w:szCs w:val="20"/>
        </w:rPr>
      </w:pPr>
    </w:p>
    <w:p w:rsidR="00046FC2" w:rsidRPr="0061095F" w:rsidRDefault="00046FC2">
      <w:pPr>
        <w:rPr>
          <w:rFonts w:ascii="Book Antiqua" w:hAnsi="Book Antiqua"/>
          <w:sz w:val="20"/>
          <w:szCs w:val="20"/>
        </w:rPr>
      </w:pPr>
      <w:r w:rsidRPr="0061095F">
        <w:rPr>
          <w:rFonts w:ascii="Book Antiqua" w:hAnsi="Book Antiqua"/>
          <w:sz w:val="20"/>
          <w:szCs w:val="20"/>
        </w:rPr>
        <w:t>10.  What role do salons play in the generation and spread of the ideas of the Enlightenment?</w:t>
      </w:r>
    </w:p>
    <w:p w:rsidR="00046FC2" w:rsidRPr="0061095F" w:rsidRDefault="00046FC2">
      <w:pPr>
        <w:rPr>
          <w:rFonts w:ascii="Book Antiqua" w:hAnsi="Book Antiqua"/>
          <w:sz w:val="20"/>
          <w:szCs w:val="20"/>
        </w:rPr>
      </w:pPr>
    </w:p>
    <w:p w:rsidR="001A4A9E" w:rsidRPr="0061095F" w:rsidRDefault="00046FC2">
      <w:pPr>
        <w:rPr>
          <w:rFonts w:ascii="Book Antiqua" w:hAnsi="Book Antiqua"/>
          <w:sz w:val="20"/>
          <w:szCs w:val="20"/>
        </w:rPr>
      </w:pPr>
      <w:r w:rsidRPr="0061095F">
        <w:rPr>
          <w:rFonts w:ascii="Book Antiqua" w:hAnsi="Book Antiqua"/>
          <w:sz w:val="20"/>
          <w:szCs w:val="20"/>
        </w:rPr>
        <w:t xml:space="preserve">11.  Why are the so-called Enlightened Despots limited in their acceptance and </w:t>
      </w:r>
      <w:r w:rsidR="001A4A9E" w:rsidRPr="0061095F">
        <w:rPr>
          <w:rFonts w:ascii="Book Antiqua" w:hAnsi="Book Antiqua"/>
          <w:sz w:val="20"/>
          <w:szCs w:val="20"/>
        </w:rPr>
        <w:t>implementation of Enlightenment ideas in their own realms?</w:t>
      </w:r>
    </w:p>
    <w:p w:rsidR="001A4A9E" w:rsidRPr="0061095F" w:rsidRDefault="001A4A9E">
      <w:pPr>
        <w:rPr>
          <w:rFonts w:ascii="Book Antiqua" w:hAnsi="Book Antiqua"/>
          <w:sz w:val="20"/>
          <w:szCs w:val="20"/>
        </w:rPr>
      </w:pPr>
    </w:p>
    <w:p w:rsidR="001A4A9E" w:rsidRPr="0061095F" w:rsidRDefault="001A4A9E">
      <w:pPr>
        <w:rPr>
          <w:rFonts w:ascii="Book Antiqua" w:hAnsi="Book Antiqua"/>
          <w:sz w:val="20"/>
          <w:szCs w:val="20"/>
        </w:rPr>
      </w:pPr>
      <w:r w:rsidRPr="0061095F">
        <w:rPr>
          <w:rFonts w:ascii="Book Antiqua" w:hAnsi="Book Antiqua"/>
          <w:sz w:val="20"/>
          <w:szCs w:val="20"/>
        </w:rPr>
        <w:t>12.  What is the difference in the types of art and design preferred by the elites as opposed to that preferred by the middle classes in this era? How would you explain this?</w:t>
      </w:r>
    </w:p>
    <w:p w:rsidR="001A4A9E" w:rsidRPr="0061095F" w:rsidRDefault="001A4A9E">
      <w:pPr>
        <w:rPr>
          <w:rFonts w:ascii="Book Antiqua" w:hAnsi="Book Antiqua"/>
          <w:sz w:val="20"/>
          <w:szCs w:val="20"/>
        </w:rPr>
      </w:pPr>
    </w:p>
    <w:p w:rsidR="001A4A9E" w:rsidRPr="0061095F" w:rsidRDefault="001A4A9E">
      <w:pPr>
        <w:rPr>
          <w:rFonts w:ascii="Book Antiqua" w:hAnsi="Book Antiqua"/>
          <w:sz w:val="20"/>
          <w:szCs w:val="20"/>
        </w:rPr>
      </w:pPr>
      <w:r w:rsidRPr="0061095F">
        <w:rPr>
          <w:rFonts w:ascii="Book Antiqua" w:hAnsi="Book Antiqua"/>
          <w:sz w:val="20"/>
          <w:szCs w:val="20"/>
        </w:rPr>
        <w:t xml:space="preserve">13. How is this age of reason reflected in the music and literature of the time?  How is access to the arts changing in this era? </w:t>
      </w:r>
    </w:p>
    <w:p w:rsidR="001A4A9E" w:rsidRPr="0061095F" w:rsidRDefault="001A4A9E">
      <w:pPr>
        <w:rPr>
          <w:rFonts w:ascii="Book Antiqua" w:hAnsi="Book Antiqua"/>
          <w:sz w:val="20"/>
          <w:szCs w:val="20"/>
        </w:rPr>
      </w:pPr>
    </w:p>
    <w:p w:rsidR="00CF2533" w:rsidRPr="0061095F" w:rsidRDefault="001A4A9E">
      <w:pPr>
        <w:rPr>
          <w:rFonts w:ascii="Book Antiqua" w:hAnsi="Book Antiqua"/>
          <w:sz w:val="20"/>
          <w:szCs w:val="20"/>
        </w:rPr>
      </w:pPr>
      <w:r w:rsidRPr="0061095F">
        <w:rPr>
          <w:rFonts w:ascii="Book Antiqua" w:hAnsi="Book Antiqua"/>
          <w:sz w:val="20"/>
          <w:szCs w:val="20"/>
        </w:rPr>
        <w:t>14.  How do the lives of the majority of people in Europe change during this era? How does the Enlightenment reach beyond the intellectual classes?</w:t>
      </w:r>
    </w:p>
    <w:p w:rsidR="00CF2533" w:rsidRPr="0061095F" w:rsidRDefault="00CF2533">
      <w:pPr>
        <w:rPr>
          <w:rFonts w:ascii="Book Antiqua" w:hAnsi="Book Antiqua"/>
          <w:sz w:val="20"/>
          <w:szCs w:val="20"/>
        </w:rPr>
      </w:pPr>
    </w:p>
    <w:sectPr w:rsidR="00CF2533" w:rsidRPr="0061095F" w:rsidSect="003A460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33"/>
    <w:rsid w:val="00046FC2"/>
    <w:rsid w:val="001A4A9E"/>
    <w:rsid w:val="003A4604"/>
    <w:rsid w:val="004B46F1"/>
    <w:rsid w:val="0061095F"/>
    <w:rsid w:val="0069551D"/>
    <w:rsid w:val="006D59AF"/>
    <w:rsid w:val="007B057D"/>
    <w:rsid w:val="00B378F2"/>
    <w:rsid w:val="00CF2533"/>
    <w:rsid w:val="00F92E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2950</Characters>
  <Application>Microsoft Macintosh Word</Application>
  <DocSecurity>0</DocSecurity>
  <Lines>24</Lines>
  <Paragraphs>6</Paragraphs>
  <ScaleCrop>false</ScaleCrop>
  <Company>Shorewood School District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Shorewood Schools</cp:lastModifiedBy>
  <cp:revision>2</cp:revision>
  <cp:lastPrinted>2013-12-18T14:32:00Z</cp:lastPrinted>
  <dcterms:created xsi:type="dcterms:W3CDTF">2013-12-18T14:34:00Z</dcterms:created>
  <dcterms:modified xsi:type="dcterms:W3CDTF">2013-12-18T14:34:00Z</dcterms:modified>
</cp:coreProperties>
</file>